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E3" w:rsidRPr="003511E9" w:rsidRDefault="0061216D" w:rsidP="00A14AE3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（様式５</w:t>
      </w:r>
      <w:r w:rsidR="00A14AE3"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A14AE3" w:rsidRPr="00A14AE3" w:rsidRDefault="00A14AE3" w:rsidP="00A14AE3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14AE3" w:rsidRDefault="00A14AE3" w:rsidP="00A14AE3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pStyle w:val="aa"/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住所</w:t>
      </w:r>
    </w:p>
    <w:p w:rsidR="00A14AE3" w:rsidRPr="003511E9" w:rsidRDefault="00A14AE3" w:rsidP="00A14AE3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A14AE3" w:rsidRPr="003511E9" w:rsidRDefault="00A14AE3" w:rsidP="00A14AE3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代表者</w:t>
      </w:r>
      <w:r w:rsidR="00DD54C5">
        <w:rPr>
          <w:rFonts w:ascii="BIZ UD明朝 Medium" w:eastAsia="BIZ UD明朝 Medium" w:hAnsi="BIZ UD明朝 Medium" w:hint="eastAsia"/>
          <w:szCs w:val="21"/>
        </w:rPr>
        <w:t>職氏名</w:t>
      </w: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3511E9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14AE3" w:rsidRDefault="00A14AE3" w:rsidP="00A14AE3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A14AE3">
        <w:rPr>
          <w:rFonts w:ascii="BIZ UD明朝 Medium" w:eastAsia="BIZ UD明朝 Medium" w:hAnsi="BIZ UD明朝 Medium" w:hint="eastAsia"/>
          <w:b/>
          <w:bCs/>
          <w:sz w:val="32"/>
          <w:szCs w:val="32"/>
        </w:rPr>
        <w:t>企　画　提　案　書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14AE3" w:rsidRDefault="00A14AE3" w:rsidP="00A14AE3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次の件について、企画提案書を提出します。</w:t>
      </w:r>
    </w:p>
    <w:p w:rsidR="00A14AE3" w:rsidRP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P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Pr="00A14AE3" w:rsidRDefault="00A14AE3" w:rsidP="00A14AE3">
      <w:pPr>
        <w:pStyle w:val="ac"/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件名：第３次亀山市総合計画</w:t>
      </w:r>
      <w:r w:rsidR="00946317">
        <w:rPr>
          <w:rFonts w:ascii="BIZ UD明朝 Medium" w:eastAsia="BIZ UD明朝 Medium" w:hAnsi="BIZ UD明朝 Medium" w:hint="eastAsia"/>
          <w:sz w:val="24"/>
        </w:rPr>
        <w:t>等</w:t>
      </w:r>
      <w:r w:rsidRPr="00A14AE3">
        <w:rPr>
          <w:rFonts w:ascii="BIZ UD明朝 Medium" w:eastAsia="BIZ UD明朝 Medium" w:hAnsi="BIZ UD明朝 Medium" w:hint="eastAsia"/>
          <w:sz w:val="24"/>
        </w:rPr>
        <w:t>策定業務</w:t>
      </w:r>
    </w:p>
    <w:p w:rsidR="00A14AE3" w:rsidRP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AA49C2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14AE3" w:rsidRPr="003511E9" w:rsidRDefault="00A14AE3" w:rsidP="00A14AE3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A14AE3" w:rsidRPr="003511E9" w:rsidRDefault="00A14AE3" w:rsidP="00A14AE3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Pr="003511E9" w:rsidRDefault="00A14AE3" w:rsidP="00A14AE3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46460D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1004342016"/>
        </w:rPr>
        <w:t>FAX番</w:t>
      </w:r>
      <w:r w:rsidRPr="0046460D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1004342016"/>
        </w:rPr>
        <w:t>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Default="00A14AE3" w:rsidP="00A14AE3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46460D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1004342015"/>
        </w:rPr>
        <w:t>電子メール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A14AE3" w:rsidRDefault="00A14AE3" w:rsidP="00A14AE3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/>
          <w:kern w:val="0"/>
          <w:szCs w:val="21"/>
        </w:rPr>
        <w:br w:type="page"/>
      </w:r>
    </w:p>
    <w:p w:rsidR="00636F2E" w:rsidRPr="003511E9" w:rsidRDefault="0061216D" w:rsidP="00636F2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（様式５</w:t>
      </w:r>
      <w:r w:rsidR="00636F2E" w:rsidRPr="003511E9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12FB4" w:rsidTr="0046460D">
        <w:trPr>
          <w:trHeight w:val="524"/>
        </w:trPr>
        <w:tc>
          <w:tcPr>
            <w:tcW w:w="8720" w:type="dxa"/>
            <w:vAlign w:val="center"/>
          </w:tcPr>
          <w:p w:rsidR="00912FB4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（１）計画策定に当たっての基本的な考え方</w:t>
            </w:r>
          </w:p>
        </w:tc>
      </w:tr>
      <w:tr w:rsidR="006E3CCD" w:rsidTr="006E3CCD">
        <w:trPr>
          <w:trHeight w:val="3820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3CCD" w:rsidTr="0046460D">
        <w:trPr>
          <w:trHeight w:val="524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（２）基礎調査・都市構造分析の内容</w:t>
            </w:r>
          </w:p>
        </w:tc>
      </w:tr>
      <w:tr w:rsidR="006E3CCD" w:rsidTr="006E3CCD">
        <w:trPr>
          <w:trHeight w:val="3983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3CCD" w:rsidTr="0046460D">
        <w:trPr>
          <w:trHeight w:val="524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（３）</w:t>
            </w:r>
            <w:r w:rsidR="006E18C4">
              <w:rPr>
                <w:rFonts w:ascii="BIZ UD明朝 Medium" w:eastAsia="BIZ UD明朝 Medium" w:hAnsi="BIZ UD明朝 Medium" w:hint="eastAsia"/>
              </w:rPr>
              <w:t>将来推計人口及び目指すべき人口の将来展望の検討</w:t>
            </w:r>
            <w:r w:rsidR="00626192">
              <w:rPr>
                <w:rFonts w:ascii="BIZ UD明朝 Medium" w:eastAsia="BIZ UD明朝 Medium" w:hAnsi="BIZ UD明朝 Medium" w:hint="eastAsia"/>
                <w:szCs w:val="21"/>
              </w:rPr>
              <w:t>手法</w:t>
            </w:r>
          </w:p>
        </w:tc>
      </w:tr>
      <w:tr w:rsidR="006E3CCD" w:rsidTr="006E3CCD">
        <w:trPr>
          <w:trHeight w:val="3720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E3CCD" w:rsidTr="0046460D">
        <w:trPr>
          <w:trHeight w:val="524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（４）市民参画による計画づくりを充実させる手法</w:t>
            </w:r>
          </w:p>
        </w:tc>
      </w:tr>
      <w:tr w:rsidR="006E3CCD" w:rsidTr="007D7704">
        <w:trPr>
          <w:trHeight w:val="4141"/>
        </w:trPr>
        <w:tc>
          <w:tcPr>
            <w:tcW w:w="8720" w:type="dxa"/>
            <w:vAlign w:val="center"/>
          </w:tcPr>
          <w:p w:rsidR="006E3CCD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12FB4" w:rsidTr="006E3CCD">
        <w:trPr>
          <w:trHeight w:val="400"/>
        </w:trPr>
        <w:tc>
          <w:tcPr>
            <w:tcW w:w="8720" w:type="dxa"/>
            <w:vAlign w:val="center"/>
          </w:tcPr>
          <w:p w:rsidR="00912FB4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（５）策定支援内容及び進行管理・マネジメント手法</w:t>
            </w:r>
          </w:p>
        </w:tc>
      </w:tr>
      <w:tr w:rsidR="00912FB4" w:rsidTr="00606D71">
        <w:trPr>
          <w:trHeight w:val="4107"/>
        </w:trPr>
        <w:tc>
          <w:tcPr>
            <w:tcW w:w="8720" w:type="dxa"/>
            <w:vAlign w:val="center"/>
          </w:tcPr>
          <w:p w:rsidR="00912FB4" w:rsidRDefault="00912FB4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12FB4" w:rsidTr="007D7704">
        <w:trPr>
          <w:trHeight w:val="439"/>
        </w:trPr>
        <w:tc>
          <w:tcPr>
            <w:tcW w:w="8720" w:type="dxa"/>
            <w:vAlign w:val="center"/>
          </w:tcPr>
          <w:p w:rsidR="00912FB4" w:rsidRDefault="006E3CCD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（６）その他独自の提案</w:t>
            </w:r>
          </w:p>
        </w:tc>
      </w:tr>
      <w:tr w:rsidR="007D7704" w:rsidTr="008719A5">
        <w:trPr>
          <w:trHeight w:val="3933"/>
        </w:trPr>
        <w:tc>
          <w:tcPr>
            <w:tcW w:w="8720" w:type="dxa"/>
            <w:vAlign w:val="center"/>
          </w:tcPr>
          <w:p w:rsidR="007D7704" w:rsidRDefault="007D7704" w:rsidP="00467EF2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703F5" w:rsidRPr="00174F7A" w:rsidRDefault="000703F5" w:rsidP="00606D71">
      <w:pPr>
        <w:snapToGrid w:val="0"/>
        <w:spacing w:line="276" w:lineRule="auto"/>
        <w:jc w:val="left"/>
        <w:rPr>
          <w:rFonts w:ascii="BIZ UD明朝 Medium" w:eastAsia="BIZ UD明朝 Medium" w:hAnsi="BIZ UD明朝 Medium" w:hint="eastAsia"/>
          <w:sz w:val="24"/>
        </w:rPr>
      </w:pPr>
      <w:bookmarkStart w:id="0" w:name="_GoBack"/>
      <w:bookmarkEnd w:id="0"/>
    </w:p>
    <w:sectPr w:rsidR="000703F5" w:rsidRPr="00174F7A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723554"/>
      <w:docPartObj>
        <w:docPartGallery w:val="Page Numbers (Bottom of Page)"/>
        <w:docPartUnique/>
      </w:docPartObj>
    </w:sdtPr>
    <w:sdtEndPr/>
    <w:sdtContent>
      <w:p w:rsidR="00384F51" w:rsidRDefault="003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D71" w:rsidRPr="00606D71">
          <w:rPr>
            <w:noProof/>
            <w:lang w:val="ja-JP"/>
          </w:rPr>
          <w:t>3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06D71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19A5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79733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4AB7-7162-4571-B455-7BDC41C3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五由出諭</cp:lastModifiedBy>
  <cp:revision>3</cp:revision>
  <cp:lastPrinted>2024-04-10T06:16:00Z</cp:lastPrinted>
  <dcterms:created xsi:type="dcterms:W3CDTF">2024-04-16T00:23:00Z</dcterms:created>
  <dcterms:modified xsi:type="dcterms:W3CDTF">2024-04-16T00:24:00Z</dcterms:modified>
</cp:coreProperties>
</file>